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14" w:rsidRPr="006D03D6" w:rsidRDefault="00D74514" w:rsidP="00D74514">
      <w:pPr>
        <w:pStyle w:val="NoSpacing"/>
        <w:rPr>
          <w:rFonts w:ascii="Times New Roman" w:hAnsi="Times New Roman" w:cs="Times New Roman"/>
          <w:b/>
          <w:bCs/>
          <w:szCs w:val="22"/>
        </w:rPr>
      </w:pPr>
    </w:p>
    <w:p w:rsidR="00D74514" w:rsidRPr="006D03D6" w:rsidRDefault="00D74514" w:rsidP="00D74514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</w:p>
    <w:p w:rsidR="00D74514" w:rsidRPr="006D03D6" w:rsidRDefault="00D74514" w:rsidP="00D74514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6D03D6">
        <w:rPr>
          <w:rFonts w:ascii="Times New Roman" w:hAnsi="Times New Roman" w:cs="Times New Roman"/>
          <w:noProof/>
          <w:szCs w:val="22"/>
          <w:lang w:val="en-IN" w:eastAsia="en-IN" w:bidi="ar-SA"/>
        </w:rPr>
        <w:drawing>
          <wp:inline distT="0" distB="0" distL="0" distR="0" wp14:anchorId="4C8AF48B" wp14:editId="09D45F00">
            <wp:extent cx="6511460" cy="7715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42" cy="77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14" w:rsidRPr="006D03D6" w:rsidRDefault="00D74514" w:rsidP="00D74514">
      <w:pPr>
        <w:spacing w:after="0"/>
        <w:rPr>
          <w:rFonts w:ascii="Times New Roman" w:hAnsi="Times New Roman" w:cs="Times New Roman"/>
          <w:bCs/>
          <w:szCs w:val="22"/>
        </w:rPr>
      </w:pPr>
    </w:p>
    <w:p w:rsidR="00D74514" w:rsidRPr="006D03D6" w:rsidRDefault="00D74514" w:rsidP="00D74514">
      <w:pPr>
        <w:spacing w:after="0"/>
        <w:rPr>
          <w:rFonts w:ascii="Times New Roman" w:hAnsi="Times New Roman" w:cs="Times New Roman"/>
          <w:bCs/>
          <w:szCs w:val="22"/>
        </w:rPr>
      </w:pPr>
      <w:proofErr w:type="spellStart"/>
      <w:r>
        <w:rPr>
          <w:rFonts w:ascii="Times New Roman" w:hAnsi="Times New Roman" w:cs="Times New Roman"/>
          <w:bCs/>
          <w:szCs w:val="22"/>
        </w:rPr>
        <w:t>F.No</w:t>
      </w:r>
      <w:proofErr w:type="spellEnd"/>
      <w:r>
        <w:rPr>
          <w:rFonts w:ascii="Times New Roman" w:hAnsi="Times New Roman" w:cs="Times New Roman"/>
          <w:bCs/>
          <w:szCs w:val="22"/>
        </w:rPr>
        <w:t>.</w:t>
      </w:r>
      <w:r w:rsidRPr="00D74514">
        <w:t xml:space="preserve"> </w:t>
      </w:r>
      <w:hyperlink r:id="rId6" w:history="1">
        <w:r w:rsidRPr="00D74514">
          <w:rPr>
            <w:rStyle w:val="SubtitleChar"/>
          </w:rPr>
          <w:t>5-51/2018/FLD/</w:t>
        </w:r>
        <w:proofErr w:type="spellStart"/>
        <w:r w:rsidRPr="00D74514">
          <w:rPr>
            <w:rStyle w:val="SubtitleChar"/>
          </w:rPr>
          <w:t>Estt</w:t>
        </w:r>
        <w:proofErr w:type="spellEnd"/>
        <w:r w:rsidRPr="00D74514">
          <w:rPr>
            <w:rStyle w:val="SubtitleChar"/>
          </w:rPr>
          <w:t>.</w:t>
        </w:r>
      </w:hyperlink>
      <w:r>
        <w:rPr>
          <w:rFonts w:ascii="Verdana" w:hAnsi="Verdana"/>
          <w:color w:val="0055AA"/>
          <w:sz w:val="15"/>
          <w:szCs w:val="15"/>
        </w:rPr>
        <w:t>  </w:t>
      </w:r>
      <w:r w:rsidRPr="006D03D6">
        <w:rPr>
          <w:rFonts w:ascii="Times New Roman" w:hAnsi="Times New Roman" w:cs="Times New Roman"/>
          <w:bCs/>
          <w:szCs w:val="22"/>
        </w:rPr>
        <w:tab/>
      </w:r>
      <w:r w:rsidRPr="006D03D6">
        <w:rPr>
          <w:rFonts w:ascii="Times New Roman" w:hAnsi="Times New Roman" w:cs="Times New Roman"/>
          <w:bCs/>
          <w:szCs w:val="22"/>
        </w:rPr>
        <w:tab/>
      </w:r>
      <w:r w:rsidRPr="006D03D6">
        <w:rPr>
          <w:rFonts w:ascii="Times New Roman" w:hAnsi="Times New Roman" w:cs="Times New Roman"/>
          <w:bCs/>
          <w:szCs w:val="22"/>
        </w:rPr>
        <w:tab/>
        <w:t xml:space="preserve">    </w:t>
      </w:r>
      <w:r w:rsidRPr="006D03D6">
        <w:rPr>
          <w:rFonts w:ascii="Times New Roman" w:hAnsi="Times New Roman" w:cs="Times New Roman"/>
          <w:bCs/>
          <w:szCs w:val="22"/>
        </w:rPr>
        <w:tab/>
      </w:r>
      <w:r w:rsidRPr="006D03D6">
        <w:rPr>
          <w:rFonts w:ascii="Times New Roman" w:hAnsi="Times New Roman" w:cs="Times New Roman"/>
          <w:bCs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bCs/>
          <w:szCs w:val="22"/>
        </w:rPr>
        <w:t xml:space="preserve">                                    </w:t>
      </w:r>
      <w:r w:rsidRPr="006D03D6">
        <w:rPr>
          <w:rFonts w:ascii="Times New Roman" w:hAnsi="Times New Roman" w:cs="Times New Roman"/>
          <w:bCs/>
          <w:szCs w:val="22"/>
        </w:rPr>
        <w:t xml:space="preserve"> Date:</w:t>
      </w:r>
      <w:r>
        <w:rPr>
          <w:rFonts w:ascii="Times New Roman" w:hAnsi="Times New Roman" w:cs="Times New Roman"/>
          <w:bCs/>
          <w:szCs w:val="22"/>
        </w:rPr>
        <w:t>07-05-2024</w:t>
      </w:r>
      <w:r w:rsidRPr="006D03D6">
        <w:rPr>
          <w:rFonts w:ascii="Times New Roman" w:hAnsi="Times New Roman" w:cs="Times New Roman"/>
          <w:bCs/>
          <w:szCs w:val="22"/>
        </w:rPr>
        <w:t xml:space="preserve"> </w:t>
      </w:r>
    </w:p>
    <w:p w:rsidR="00D74514" w:rsidRPr="006D03D6" w:rsidRDefault="00D74514" w:rsidP="00D74514">
      <w:pPr>
        <w:spacing w:after="0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6D03D6">
        <w:rPr>
          <w:rFonts w:ascii="Times New Roman" w:hAnsi="Times New Roman" w:cs="Times New Roman"/>
          <w:b/>
          <w:szCs w:val="22"/>
          <w:u w:val="single"/>
        </w:rPr>
        <w:t>WALK IN INTERVIEW</w:t>
      </w:r>
    </w:p>
    <w:p w:rsidR="00D74514" w:rsidRPr="008B1784" w:rsidRDefault="00A42032" w:rsidP="00D74514">
      <w:pPr>
        <w:pStyle w:val="NoSpacing"/>
        <w:jc w:val="both"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D74514" w:rsidRPr="006D03D6">
        <w:rPr>
          <w:rFonts w:ascii="Times New Roman" w:hAnsi="Times New Roman" w:cs="Times New Roman"/>
          <w:szCs w:val="22"/>
        </w:rPr>
        <w:t>E</w:t>
      </w:r>
      <w:r w:rsidR="00D74514">
        <w:rPr>
          <w:rFonts w:ascii="Times New Roman" w:hAnsi="Times New Roman" w:cs="Times New Roman"/>
          <w:szCs w:val="22"/>
        </w:rPr>
        <w:t xml:space="preserve">ligible candidates are invited to attend Walk in Interview </w:t>
      </w:r>
      <w:r w:rsidR="00F90966">
        <w:rPr>
          <w:rFonts w:ascii="Times New Roman" w:hAnsi="Times New Roman" w:cs="Times New Roman"/>
          <w:szCs w:val="22"/>
        </w:rPr>
        <w:t xml:space="preserve">to fill up the temporary post of </w:t>
      </w:r>
      <w:r w:rsidR="00D74514">
        <w:rPr>
          <w:rFonts w:ascii="Times New Roman" w:hAnsi="Times New Roman" w:cs="Times New Roman"/>
          <w:b/>
          <w:szCs w:val="22"/>
        </w:rPr>
        <w:t>Young Professional</w:t>
      </w:r>
      <w:r>
        <w:rPr>
          <w:rFonts w:ascii="Times New Roman" w:hAnsi="Times New Roman" w:cs="Times New Roman"/>
          <w:b/>
          <w:szCs w:val="22"/>
        </w:rPr>
        <w:t xml:space="preserve"> -</w:t>
      </w:r>
      <w:proofErr w:type="gramStart"/>
      <w:r>
        <w:rPr>
          <w:rFonts w:ascii="Times New Roman" w:hAnsi="Times New Roman" w:cs="Times New Roman"/>
          <w:b/>
          <w:szCs w:val="22"/>
        </w:rPr>
        <w:t>I</w:t>
      </w:r>
      <w:r w:rsidR="00D74514" w:rsidRPr="006D03D6">
        <w:rPr>
          <w:rFonts w:ascii="Times New Roman" w:hAnsi="Times New Roman" w:cs="Times New Roman"/>
          <w:b/>
          <w:szCs w:val="22"/>
        </w:rPr>
        <w:t xml:space="preserve">  (</w:t>
      </w:r>
      <w:proofErr w:type="gramEnd"/>
      <w:r w:rsidR="00D74514" w:rsidRPr="006D03D6">
        <w:rPr>
          <w:rFonts w:ascii="Times New Roman" w:hAnsi="Times New Roman" w:cs="Times New Roman"/>
          <w:b/>
          <w:szCs w:val="22"/>
        </w:rPr>
        <w:t>One)</w:t>
      </w:r>
      <w:r w:rsidR="00D74514" w:rsidRPr="006D03D6">
        <w:rPr>
          <w:rFonts w:ascii="Times New Roman" w:hAnsi="Times New Roman" w:cs="Times New Roman"/>
          <w:szCs w:val="22"/>
        </w:rPr>
        <w:t xml:space="preserve">  under </w:t>
      </w:r>
      <w:r w:rsidR="00D7451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“</w:t>
      </w:r>
      <w:r w:rsidR="00D74514">
        <w:rPr>
          <w:rFonts w:ascii="Times New Roman" w:hAnsi="Times New Roman" w:cs="Times New Roman"/>
          <w:szCs w:val="22"/>
        </w:rPr>
        <w:t xml:space="preserve">FLDs on Oilseeds and other </w:t>
      </w:r>
      <w:r>
        <w:rPr>
          <w:rFonts w:ascii="Times New Roman" w:hAnsi="Times New Roman" w:cs="Times New Roman"/>
          <w:szCs w:val="22"/>
        </w:rPr>
        <w:t xml:space="preserve">extension activities” </w:t>
      </w:r>
      <w:r w:rsidR="00D74514" w:rsidRPr="006D03D6">
        <w:rPr>
          <w:rFonts w:ascii="Times New Roman" w:hAnsi="Times New Roman" w:cs="Times New Roman"/>
          <w:szCs w:val="22"/>
        </w:rPr>
        <w:t xml:space="preserve">to  be  held  on  </w:t>
      </w:r>
      <w:r>
        <w:rPr>
          <w:rFonts w:ascii="Times New Roman" w:hAnsi="Times New Roman" w:cs="Times New Roman"/>
          <w:szCs w:val="22"/>
        </w:rPr>
        <w:t>28-05-2024</w:t>
      </w:r>
      <w:r w:rsidR="00D74514" w:rsidRPr="006D03D6">
        <w:rPr>
          <w:rFonts w:ascii="Times New Roman" w:hAnsi="Times New Roman" w:cs="Times New Roman"/>
          <w:szCs w:val="22"/>
        </w:rPr>
        <w:t xml:space="preserve">  at 11.00 AM at  ICAR – Indian</w:t>
      </w:r>
      <w:r>
        <w:rPr>
          <w:rFonts w:ascii="Times New Roman" w:hAnsi="Times New Roman" w:cs="Times New Roman"/>
          <w:szCs w:val="22"/>
        </w:rPr>
        <w:t xml:space="preserve"> </w:t>
      </w:r>
      <w:r w:rsidR="00D74514" w:rsidRPr="006D03D6">
        <w:rPr>
          <w:rFonts w:ascii="Times New Roman" w:hAnsi="Times New Roman" w:cs="Times New Roman"/>
          <w:szCs w:val="22"/>
        </w:rPr>
        <w:t xml:space="preserve">Institute of Oilseeds Research, </w:t>
      </w:r>
      <w:proofErr w:type="spellStart"/>
      <w:r w:rsidR="00D74514" w:rsidRPr="006D03D6">
        <w:rPr>
          <w:rFonts w:ascii="Times New Roman" w:hAnsi="Times New Roman" w:cs="Times New Roman"/>
          <w:szCs w:val="22"/>
        </w:rPr>
        <w:t>Rajendranagar</w:t>
      </w:r>
      <w:proofErr w:type="spellEnd"/>
      <w:r w:rsidR="00D74514" w:rsidRPr="006D03D6">
        <w:rPr>
          <w:rFonts w:ascii="Times New Roman" w:hAnsi="Times New Roman" w:cs="Times New Roman"/>
          <w:szCs w:val="22"/>
        </w:rPr>
        <w:t>, Hyderabad. The requirement and other terms and conditio</w:t>
      </w:r>
      <w:r>
        <w:rPr>
          <w:rFonts w:ascii="Times New Roman" w:hAnsi="Times New Roman" w:cs="Times New Roman"/>
          <w:szCs w:val="22"/>
        </w:rPr>
        <w:t xml:space="preserve">ns for Young Professional-I </w:t>
      </w:r>
      <w:r w:rsidR="00F90966">
        <w:rPr>
          <w:rFonts w:ascii="Times New Roman" w:hAnsi="Times New Roman" w:cs="Times New Roman"/>
          <w:szCs w:val="22"/>
        </w:rPr>
        <w:t xml:space="preserve">are as </w:t>
      </w:r>
      <w:r w:rsidR="00D74514" w:rsidRPr="006D03D6">
        <w:rPr>
          <w:rFonts w:ascii="Times New Roman" w:hAnsi="Times New Roman" w:cs="Times New Roman"/>
          <w:szCs w:val="22"/>
        </w:rPr>
        <w:t xml:space="preserve">under :-        </w:t>
      </w:r>
      <w:bookmarkStart w:id="0" w:name="_GoBack"/>
      <w:bookmarkEnd w:id="0"/>
    </w:p>
    <w:p w:rsidR="00D74514" w:rsidRPr="006D03D6" w:rsidRDefault="00D74514" w:rsidP="00D74514">
      <w:pPr>
        <w:pStyle w:val="NoSpacing"/>
        <w:jc w:val="both"/>
        <w:rPr>
          <w:rFonts w:ascii="Times New Roman" w:hAnsi="Times New Roman" w:cs="Times New Roman"/>
          <w:szCs w:val="22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948"/>
        <w:gridCol w:w="3759"/>
        <w:gridCol w:w="1940"/>
      </w:tblGrid>
      <w:tr w:rsidR="00D74514" w:rsidRPr="006D03D6" w:rsidTr="00D7451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4" w:rsidRPr="006D03D6" w:rsidRDefault="00D74514" w:rsidP="0008329B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D03D6">
              <w:rPr>
                <w:rFonts w:ascii="Times New Roman" w:hAnsi="Times New Roman" w:cs="Times New Roman"/>
                <w:szCs w:val="22"/>
              </w:rPr>
              <w:t>Name of the  post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4" w:rsidRPr="006D03D6" w:rsidRDefault="00D74514" w:rsidP="0008329B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D03D6">
              <w:rPr>
                <w:rFonts w:ascii="Times New Roman" w:hAnsi="Times New Roman" w:cs="Times New Roman"/>
                <w:szCs w:val="22"/>
              </w:rPr>
              <w:t>Essential qualifications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4" w:rsidRPr="006D03D6" w:rsidRDefault="00D74514" w:rsidP="0008329B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D03D6">
              <w:rPr>
                <w:rFonts w:ascii="Times New Roman" w:hAnsi="Times New Roman" w:cs="Times New Roman"/>
                <w:szCs w:val="22"/>
              </w:rPr>
              <w:t xml:space="preserve">Desirable qualifications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4" w:rsidRPr="006D03D6" w:rsidRDefault="00D74514" w:rsidP="0008329B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D03D6">
              <w:rPr>
                <w:rFonts w:ascii="Times New Roman" w:hAnsi="Times New Roman" w:cs="Times New Roman"/>
                <w:szCs w:val="22"/>
              </w:rPr>
              <w:t>Emoluments</w:t>
            </w:r>
          </w:p>
          <w:p w:rsidR="00D74514" w:rsidRPr="006D03D6" w:rsidRDefault="00D74514" w:rsidP="0008329B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D03D6">
              <w:rPr>
                <w:rFonts w:ascii="Times New Roman" w:hAnsi="Times New Roman" w:cs="Times New Roman"/>
                <w:szCs w:val="22"/>
              </w:rPr>
              <w:t>(Fixed per month)</w:t>
            </w:r>
          </w:p>
        </w:tc>
      </w:tr>
      <w:tr w:rsidR="00D74514" w:rsidRPr="006D03D6" w:rsidTr="00D74514">
        <w:trPr>
          <w:trHeight w:val="20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4" w:rsidRPr="006D03D6" w:rsidRDefault="00A42032" w:rsidP="0008329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Young Professional - I</w:t>
            </w:r>
          </w:p>
          <w:p w:rsidR="00D74514" w:rsidRPr="006D03D6" w:rsidRDefault="00D74514" w:rsidP="0008329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D03D6">
              <w:rPr>
                <w:rFonts w:ascii="Times New Roman" w:hAnsi="Times New Roman" w:cs="Times New Roman"/>
                <w:szCs w:val="22"/>
              </w:rPr>
              <w:t>(ONE)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4" w:rsidRPr="006D03D6" w:rsidRDefault="00A42032" w:rsidP="0008329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Bachelor’s degree in statistics/ social science/ any other discipline / PG Diploma in Sustainable agricultural development / Diploma in Agriculture</w:t>
            </w:r>
          </w:p>
          <w:p w:rsidR="00D74514" w:rsidRPr="006D03D6" w:rsidRDefault="00D74514" w:rsidP="0008329B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4" w:rsidRDefault="00A42032" w:rsidP="00A4203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1.Working knowledge of computers</w:t>
            </w:r>
          </w:p>
          <w:p w:rsidR="00A42032" w:rsidRDefault="00A42032" w:rsidP="00A4203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2.Experience in field data collection, analysis and working in FLDs related projects</w:t>
            </w:r>
          </w:p>
          <w:p w:rsidR="00A42032" w:rsidRPr="006D03D6" w:rsidRDefault="00A42032" w:rsidP="00A4203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3.The candidate should be able to read, write and speak in Telugu and English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4" w:rsidRPr="006D03D6" w:rsidRDefault="00D74514" w:rsidP="0008329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D03D6">
              <w:rPr>
                <w:rFonts w:ascii="Times New Roman" w:hAnsi="Times New Roman" w:cs="Times New Roman"/>
                <w:szCs w:val="22"/>
              </w:rPr>
              <w:t>Rs.</w:t>
            </w:r>
            <w:r w:rsidR="00A42032">
              <w:rPr>
                <w:rFonts w:ascii="Times New Roman" w:hAnsi="Times New Roman" w:cs="Times New Roman"/>
                <w:szCs w:val="22"/>
              </w:rPr>
              <w:t>30</w:t>
            </w:r>
            <w:r w:rsidRPr="006D03D6">
              <w:rPr>
                <w:rFonts w:ascii="Times New Roman" w:hAnsi="Times New Roman" w:cs="Times New Roman"/>
                <w:szCs w:val="22"/>
              </w:rPr>
              <w:t>,000/-</w:t>
            </w:r>
            <w:r w:rsidR="00A42032">
              <w:rPr>
                <w:rFonts w:ascii="Times New Roman" w:hAnsi="Times New Roman" w:cs="Times New Roman"/>
                <w:szCs w:val="22"/>
              </w:rPr>
              <w:t xml:space="preserve"> (Consolidated)</w:t>
            </w:r>
            <w:r w:rsidRPr="006D03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D74514" w:rsidRPr="006D03D6" w:rsidRDefault="00D74514" w:rsidP="00D74514">
      <w:pPr>
        <w:tabs>
          <w:tab w:val="left" w:pos="5340"/>
        </w:tabs>
        <w:spacing w:after="0"/>
        <w:rPr>
          <w:rFonts w:ascii="Times New Roman" w:hAnsi="Times New Roman" w:cs="Times New Roman"/>
          <w:b/>
          <w:bCs/>
          <w:szCs w:val="22"/>
        </w:rPr>
      </w:pPr>
      <w:r w:rsidRPr="006D03D6">
        <w:rPr>
          <w:rFonts w:ascii="Times New Roman" w:hAnsi="Times New Roman" w:cs="Times New Roman"/>
          <w:b/>
          <w:bCs/>
          <w:szCs w:val="22"/>
        </w:rPr>
        <w:t xml:space="preserve">Terms and </w:t>
      </w:r>
      <w:proofErr w:type="gramStart"/>
      <w:r w:rsidRPr="006D03D6">
        <w:rPr>
          <w:rFonts w:ascii="Times New Roman" w:hAnsi="Times New Roman" w:cs="Times New Roman"/>
          <w:b/>
          <w:bCs/>
          <w:szCs w:val="22"/>
        </w:rPr>
        <w:t>conditions:-</w:t>
      </w:r>
      <w:proofErr w:type="gramEnd"/>
    </w:p>
    <w:p w:rsidR="00D74514" w:rsidRPr="006D03D6" w:rsidRDefault="00F90966" w:rsidP="00D74514">
      <w:pPr>
        <w:spacing w:after="0"/>
        <w:ind w:left="720" w:hanging="7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1. </w:t>
      </w:r>
      <w:r>
        <w:rPr>
          <w:rFonts w:ascii="Times New Roman" w:hAnsi="Times New Roman" w:cs="Times New Roman"/>
          <w:bCs/>
          <w:szCs w:val="22"/>
        </w:rPr>
        <w:tab/>
        <w:t xml:space="preserve">Place of posting </w:t>
      </w:r>
      <w:proofErr w:type="gramStart"/>
      <w:r w:rsidR="00D74514" w:rsidRPr="006D03D6">
        <w:rPr>
          <w:rFonts w:ascii="Times New Roman" w:hAnsi="Times New Roman" w:cs="Times New Roman"/>
          <w:bCs/>
          <w:szCs w:val="22"/>
        </w:rPr>
        <w:t xml:space="preserve">is </w:t>
      </w:r>
      <w:r>
        <w:rPr>
          <w:rFonts w:ascii="Times New Roman" w:hAnsi="Times New Roman" w:cs="Times New Roman"/>
          <w:bCs/>
          <w:szCs w:val="22"/>
        </w:rPr>
        <w:t xml:space="preserve"> ICAR</w:t>
      </w:r>
      <w:proofErr w:type="gramEnd"/>
      <w:r>
        <w:rPr>
          <w:rFonts w:ascii="Times New Roman" w:hAnsi="Times New Roman" w:cs="Times New Roman"/>
          <w:bCs/>
          <w:szCs w:val="22"/>
        </w:rPr>
        <w:t xml:space="preserve"> - IIOR, Hyderabad. Work place   may</w:t>
      </w:r>
      <w:r w:rsidR="00D74514" w:rsidRPr="006D03D6">
        <w:rPr>
          <w:rFonts w:ascii="Times New Roman" w:hAnsi="Times New Roman" w:cs="Times New Roman"/>
          <w:bCs/>
          <w:szCs w:val="22"/>
        </w:rPr>
        <w:t xml:space="preserve"> be at   any place in Telangana </w:t>
      </w:r>
    </w:p>
    <w:p w:rsidR="00D74514" w:rsidRDefault="00AE0DEB" w:rsidP="00D74514">
      <w:pPr>
        <w:spacing w:after="0"/>
        <w:ind w:left="720" w:hanging="7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2. </w:t>
      </w:r>
      <w:r>
        <w:rPr>
          <w:rFonts w:ascii="Times New Roman" w:hAnsi="Times New Roman" w:cs="Times New Roman"/>
          <w:bCs/>
          <w:szCs w:val="22"/>
        </w:rPr>
        <w:tab/>
        <w:t>All the above engagement is temporary / contractual and carries no other allowances.</w:t>
      </w:r>
    </w:p>
    <w:p w:rsidR="00AE0DEB" w:rsidRDefault="00AE0DEB" w:rsidP="00D74514">
      <w:pPr>
        <w:spacing w:after="0"/>
        <w:ind w:left="720" w:hanging="7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3.          Contractual appointment are for a specific and co terminus with the project on even before on the discretion of the competent authority. The YP I will have no right to claim any employment or engagement in IIOR.</w:t>
      </w:r>
    </w:p>
    <w:p w:rsidR="00AE0DEB" w:rsidRPr="006D03D6" w:rsidRDefault="00AE0DEB" w:rsidP="00D74514">
      <w:pPr>
        <w:spacing w:after="0"/>
        <w:ind w:left="720" w:hanging="7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4.          The above position </w:t>
      </w:r>
      <w:proofErr w:type="gramStart"/>
      <w:r>
        <w:rPr>
          <w:rFonts w:ascii="Times New Roman" w:hAnsi="Times New Roman" w:cs="Times New Roman"/>
          <w:bCs/>
          <w:szCs w:val="22"/>
        </w:rPr>
        <w:t>do</w:t>
      </w:r>
      <w:proofErr w:type="gramEnd"/>
      <w:r>
        <w:rPr>
          <w:rFonts w:ascii="Times New Roman" w:hAnsi="Times New Roman" w:cs="Times New Roman"/>
          <w:bCs/>
          <w:szCs w:val="22"/>
        </w:rPr>
        <w:t xml:space="preserve"> not have status of regular employees they are not entitled for any regular leave exce</w:t>
      </w:r>
      <w:r w:rsidR="00F90966">
        <w:rPr>
          <w:rFonts w:ascii="Times New Roman" w:hAnsi="Times New Roman" w:cs="Times New Roman"/>
          <w:bCs/>
          <w:szCs w:val="22"/>
        </w:rPr>
        <w:t xml:space="preserve">pt 8 days CL and 2 </w:t>
      </w:r>
      <w:r>
        <w:rPr>
          <w:rFonts w:ascii="Times New Roman" w:hAnsi="Times New Roman" w:cs="Times New Roman"/>
          <w:bCs/>
          <w:szCs w:val="22"/>
        </w:rPr>
        <w:t>days RH, mandatory / paternity leave as applicable.</w:t>
      </w:r>
    </w:p>
    <w:p w:rsidR="00D74514" w:rsidRPr="006D03D6" w:rsidRDefault="00F90966" w:rsidP="00D74514">
      <w:pPr>
        <w:pStyle w:val="NoSpacing"/>
        <w:ind w:left="720" w:hanging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42032">
        <w:rPr>
          <w:rFonts w:ascii="Times New Roman" w:hAnsi="Times New Roman" w:cs="Times New Roman"/>
          <w:szCs w:val="22"/>
        </w:rPr>
        <w:t xml:space="preserve">. </w:t>
      </w:r>
      <w:r w:rsidR="00A42032">
        <w:rPr>
          <w:rFonts w:ascii="Times New Roman" w:hAnsi="Times New Roman" w:cs="Times New Roman"/>
          <w:szCs w:val="22"/>
        </w:rPr>
        <w:tab/>
        <w:t>Age limit as on 28.05.2024</w:t>
      </w:r>
      <w:r w:rsidR="00D74514" w:rsidRPr="006D03D6">
        <w:rPr>
          <w:rFonts w:ascii="Times New Roman" w:hAnsi="Times New Roman" w:cs="Times New Roman"/>
          <w:szCs w:val="22"/>
        </w:rPr>
        <w:t xml:space="preserve">: Minimum of </w:t>
      </w:r>
      <w:r>
        <w:rPr>
          <w:rFonts w:ascii="Times New Roman" w:hAnsi="Times New Roman" w:cs="Times New Roman"/>
          <w:szCs w:val="22"/>
        </w:rPr>
        <w:t xml:space="preserve">21 years and maximum age limit </w:t>
      </w:r>
      <w:r w:rsidR="00D74514" w:rsidRPr="006D03D6">
        <w:rPr>
          <w:rFonts w:ascii="Times New Roman" w:hAnsi="Times New Roman" w:cs="Times New Roman"/>
          <w:szCs w:val="22"/>
        </w:rPr>
        <w:t>is 35 years for men and 40 years</w:t>
      </w:r>
      <w:r w:rsidR="00A42032">
        <w:rPr>
          <w:rFonts w:ascii="Times New Roman" w:hAnsi="Times New Roman" w:cs="Times New Roman"/>
          <w:szCs w:val="22"/>
        </w:rPr>
        <w:t xml:space="preserve"> for women</w:t>
      </w:r>
      <w:r w:rsidR="00AE0DEB">
        <w:rPr>
          <w:rFonts w:ascii="Times New Roman" w:hAnsi="Times New Roman" w:cs="Times New Roman"/>
          <w:szCs w:val="22"/>
        </w:rPr>
        <w:t xml:space="preserve"> as per rules. Relaxation </w:t>
      </w:r>
      <w:r>
        <w:rPr>
          <w:rFonts w:ascii="Times New Roman" w:hAnsi="Times New Roman" w:cs="Times New Roman"/>
          <w:szCs w:val="22"/>
        </w:rPr>
        <w:t xml:space="preserve">in upper   age limit is permissible </w:t>
      </w:r>
      <w:r w:rsidR="00D74514" w:rsidRPr="006D03D6">
        <w:rPr>
          <w:rFonts w:ascii="Times New Roman" w:hAnsi="Times New Roman" w:cs="Times New Roman"/>
          <w:szCs w:val="22"/>
        </w:rPr>
        <w:t>in case of SC/ST/OBC/PH candida</w:t>
      </w:r>
      <w:r>
        <w:rPr>
          <w:rFonts w:ascii="Times New Roman" w:hAnsi="Times New Roman" w:cs="Times New Roman"/>
          <w:szCs w:val="22"/>
        </w:rPr>
        <w:t xml:space="preserve">tes as per Govt.  of </w:t>
      </w:r>
      <w:r w:rsidR="00D74514" w:rsidRPr="006D03D6">
        <w:rPr>
          <w:rFonts w:ascii="Times New Roman" w:hAnsi="Times New Roman" w:cs="Times New Roman"/>
          <w:szCs w:val="22"/>
        </w:rPr>
        <w:t xml:space="preserve">India Rules applicable to the external funded project.               </w:t>
      </w:r>
    </w:p>
    <w:p w:rsidR="00D74514" w:rsidRPr="006D03D6" w:rsidRDefault="00F90966" w:rsidP="00D74514">
      <w:pPr>
        <w:spacing w:after="0"/>
        <w:ind w:left="720" w:hanging="7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6</w:t>
      </w:r>
      <w:r w:rsidR="00D74514" w:rsidRPr="006D03D6">
        <w:rPr>
          <w:rFonts w:ascii="Times New Roman" w:hAnsi="Times New Roman" w:cs="Times New Roman"/>
          <w:bCs/>
          <w:szCs w:val="22"/>
        </w:rPr>
        <w:t>.</w:t>
      </w:r>
      <w:r w:rsidR="00D74514" w:rsidRPr="006D03D6">
        <w:rPr>
          <w:rFonts w:ascii="Times New Roman" w:hAnsi="Times New Roman" w:cs="Times New Roman"/>
          <w:bCs/>
          <w:szCs w:val="22"/>
        </w:rPr>
        <w:tab/>
        <w:t xml:space="preserve">No TA/DA and official </w:t>
      </w:r>
      <w:r>
        <w:rPr>
          <w:rFonts w:ascii="Times New Roman" w:hAnsi="Times New Roman" w:cs="Times New Roman"/>
          <w:bCs/>
          <w:szCs w:val="22"/>
        </w:rPr>
        <w:t xml:space="preserve">accommodation will be provided for appearing in the Walk in </w:t>
      </w:r>
      <w:r w:rsidR="00D74514" w:rsidRPr="006D03D6">
        <w:rPr>
          <w:rFonts w:ascii="Times New Roman" w:hAnsi="Times New Roman" w:cs="Times New Roman"/>
          <w:bCs/>
          <w:szCs w:val="22"/>
        </w:rPr>
        <w:t>Interview.   Selected candidates have</w:t>
      </w:r>
      <w:r>
        <w:rPr>
          <w:rFonts w:ascii="Times New Roman" w:hAnsi="Times New Roman" w:cs="Times New Roman"/>
          <w:bCs/>
          <w:szCs w:val="22"/>
        </w:rPr>
        <w:t xml:space="preserve"> to make their own arrangement </w:t>
      </w:r>
      <w:r w:rsidR="00D74514" w:rsidRPr="006D03D6">
        <w:rPr>
          <w:rFonts w:ascii="Times New Roman" w:hAnsi="Times New Roman" w:cs="Times New Roman"/>
          <w:bCs/>
          <w:szCs w:val="22"/>
        </w:rPr>
        <w:t>to s</w:t>
      </w:r>
      <w:r>
        <w:rPr>
          <w:rFonts w:ascii="Times New Roman" w:hAnsi="Times New Roman" w:cs="Times New Roman"/>
          <w:bCs/>
          <w:szCs w:val="22"/>
        </w:rPr>
        <w:t xml:space="preserve">tay at the place of </w:t>
      </w:r>
      <w:r w:rsidR="00D74514" w:rsidRPr="006D03D6">
        <w:rPr>
          <w:rFonts w:ascii="Times New Roman" w:hAnsi="Times New Roman" w:cs="Times New Roman"/>
          <w:bCs/>
          <w:szCs w:val="22"/>
        </w:rPr>
        <w:t>work.</w:t>
      </w:r>
    </w:p>
    <w:p w:rsidR="00D74514" w:rsidRPr="006D03D6" w:rsidRDefault="00F90966" w:rsidP="00D74514">
      <w:pPr>
        <w:spacing w:after="0"/>
        <w:ind w:left="720" w:hanging="7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7</w:t>
      </w:r>
      <w:r w:rsidR="00D74514" w:rsidRPr="006D03D6">
        <w:rPr>
          <w:rFonts w:ascii="Times New Roman" w:hAnsi="Times New Roman" w:cs="Times New Roman"/>
          <w:bCs/>
          <w:szCs w:val="22"/>
        </w:rPr>
        <w:t>.</w:t>
      </w:r>
      <w:r w:rsidR="00D74514" w:rsidRPr="006D03D6"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 xml:space="preserve">Candidates are requested to carry all original relevant documents/ </w:t>
      </w:r>
      <w:r w:rsidR="00D74514" w:rsidRPr="006D03D6">
        <w:rPr>
          <w:rFonts w:ascii="Times New Roman" w:hAnsi="Times New Roman" w:cs="Times New Roman"/>
          <w:bCs/>
          <w:szCs w:val="22"/>
        </w:rPr>
        <w:t>ce</w:t>
      </w:r>
      <w:r>
        <w:rPr>
          <w:rFonts w:ascii="Times New Roman" w:hAnsi="Times New Roman" w:cs="Times New Roman"/>
          <w:bCs/>
          <w:szCs w:val="22"/>
        </w:rPr>
        <w:t xml:space="preserve">rtificates along </w:t>
      </w:r>
      <w:r w:rsidR="00D74514" w:rsidRPr="006D03D6">
        <w:rPr>
          <w:rFonts w:ascii="Times New Roman" w:hAnsi="Times New Roman" w:cs="Times New Roman"/>
          <w:bCs/>
          <w:szCs w:val="22"/>
        </w:rPr>
        <w:t>with a set</w:t>
      </w:r>
      <w:r>
        <w:rPr>
          <w:rFonts w:ascii="Times New Roman" w:hAnsi="Times New Roman" w:cs="Times New Roman"/>
          <w:bCs/>
          <w:szCs w:val="22"/>
        </w:rPr>
        <w:t xml:space="preserve"> of attested</w:t>
      </w:r>
      <w:r w:rsidR="00D74514" w:rsidRPr="006D03D6">
        <w:rPr>
          <w:rFonts w:ascii="Times New Roman" w:hAnsi="Times New Roman" w:cs="Times New Roman"/>
          <w:bCs/>
          <w:szCs w:val="22"/>
        </w:rPr>
        <w:t xml:space="preserve"> photocopies, photograph and duly filled in application form on the date of interview. They may attend the interview only if they fulfill the essential as well as the desired qualifications.</w:t>
      </w:r>
    </w:p>
    <w:p w:rsidR="00D74514" w:rsidRPr="006D03D6" w:rsidRDefault="00F90966" w:rsidP="00D74514">
      <w:pPr>
        <w:spacing w:after="0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hAnsi="Times New Roman" w:cs="Times New Roman"/>
          <w:bCs/>
          <w:szCs w:val="22"/>
        </w:rPr>
        <w:t>8</w:t>
      </w:r>
      <w:r w:rsidR="00D74514" w:rsidRPr="006D03D6">
        <w:rPr>
          <w:rFonts w:ascii="Times New Roman" w:hAnsi="Times New Roman" w:cs="Times New Roman"/>
          <w:bCs/>
          <w:szCs w:val="22"/>
        </w:rPr>
        <w:t>.</w:t>
      </w:r>
      <w:r w:rsidR="00D74514" w:rsidRPr="006D03D6">
        <w:rPr>
          <w:rFonts w:ascii="Times New Roman" w:hAnsi="Times New Roman" w:cs="Times New Roman"/>
          <w:bCs/>
          <w:szCs w:val="22"/>
        </w:rPr>
        <w:tab/>
      </w:r>
      <w:r w:rsidR="00D74514" w:rsidRPr="006D03D6">
        <w:rPr>
          <w:rFonts w:ascii="Times New Roman" w:eastAsiaTheme="minorHAnsi" w:hAnsi="Times New Roman" w:cs="Times New Roman"/>
          <w:szCs w:val="22"/>
        </w:rPr>
        <w:t xml:space="preserve">Candidates may register their candidature from 9.30 a.m. to 10.30 am only on </w:t>
      </w:r>
      <w:r w:rsidR="00A42032">
        <w:rPr>
          <w:rFonts w:ascii="Times New Roman" w:eastAsiaTheme="minorHAnsi" w:hAnsi="Times New Roman" w:cs="Times New Roman"/>
          <w:szCs w:val="22"/>
        </w:rPr>
        <w:t>28.05</w:t>
      </w:r>
      <w:r>
        <w:rPr>
          <w:rFonts w:ascii="Times New Roman" w:eastAsiaTheme="minorHAnsi" w:hAnsi="Times New Roman" w:cs="Times New Roman"/>
          <w:szCs w:val="22"/>
        </w:rPr>
        <w:t>.2024</w:t>
      </w:r>
      <w:r w:rsidR="00D74514" w:rsidRPr="006D03D6">
        <w:rPr>
          <w:rFonts w:ascii="Times New Roman" w:eastAsiaTheme="minorHAnsi" w:hAnsi="Times New Roman" w:cs="Times New Roman"/>
          <w:szCs w:val="22"/>
        </w:rPr>
        <w:t>.</w:t>
      </w:r>
    </w:p>
    <w:p w:rsidR="00D74514" w:rsidRPr="006D03D6" w:rsidRDefault="00F90966" w:rsidP="00D74514">
      <w:pPr>
        <w:spacing w:after="0"/>
        <w:ind w:left="720" w:hanging="72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9.</w:t>
      </w:r>
      <w:r>
        <w:rPr>
          <w:rFonts w:ascii="Times New Roman" w:hAnsi="Times New Roman" w:cs="Times New Roman"/>
          <w:bCs/>
          <w:szCs w:val="22"/>
        </w:rPr>
        <w:tab/>
        <w:t>The Director, ICAR-IIOR, Hyderabad reserves the right to fill up or not to fill any vacancy notified in this advertisement.</w:t>
      </w:r>
    </w:p>
    <w:p w:rsidR="00D74514" w:rsidRPr="006D03D6" w:rsidRDefault="00D74514" w:rsidP="00D74514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Cs w:val="22"/>
        </w:rPr>
      </w:pPr>
    </w:p>
    <w:p w:rsidR="00D74514" w:rsidRPr="006D03D6" w:rsidRDefault="00D74514" w:rsidP="00D74514">
      <w:pPr>
        <w:spacing w:after="0"/>
        <w:jc w:val="right"/>
        <w:rPr>
          <w:rFonts w:ascii="Times New Roman" w:hAnsi="Times New Roman" w:cs="Times New Roman"/>
          <w:b/>
          <w:bCs/>
          <w:szCs w:val="22"/>
        </w:rPr>
      </w:pPr>
      <w:r w:rsidRPr="006D03D6">
        <w:rPr>
          <w:rFonts w:ascii="Times New Roman" w:hAnsi="Times New Roman" w:cs="Times New Roman"/>
          <w:b/>
          <w:bCs/>
          <w:szCs w:val="22"/>
        </w:rPr>
        <w:t xml:space="preserve">PS &amp; PI OF THE PROJECT </w:t>
      </w:r>
    </w:p>
    <w:p w:rsidR="00276523" w:rsidRPr="006700DB" w:rsidRDefault="006700DB" w:rsidP="006700DB">
      <w:r w:rsidRPr="006700DB">
        <w:t xml:space="preserve"> </w:t>
      </w:r>
    </w:p>
    <w:sectPr w:rsidR="00276523" w:rsidRPr="006700DB" w:rsidSect="00D7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0B21"/>
    <w:multiLevelType w:val="hybridMultilevel"/>
    <w:tmpl w:val="9F1440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4F"/>
    <w:rsid w:val="001A6AAA"/>
    <w:rsid w:val="00276523"/>
    <w:rsid w:val="006700DB"/>
    <w:rsid w:val="00A42032"/>
    <w:rsid w:val="00AE0DEB"/>
    <w:rsid w:val="00CE3C8E"/>
    <w:rsid w:val="00D74514"/>
    <w:rsid w:val="00E8094F"/>
    <w:rsid w:val="00F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6F8C"/>
  <w15:chartTrackingRefBased/>
  <w15:docId w15:val="{0EBE1778-4928-4B33-B368-E0E57E7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14"/>
    <w:pPr>
      <w:spacing w:after="200" w:line="276" w:lineRule="auto"/>
    </w:pPr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4514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  <w:style w:type="character" w:styleId="Hyperlink">
    <w:name w:val="Hyperlink"/>
    <w:basedOn w:val="DefaultParagraphFont"/>
    <w:uiPriority w:val="99"/>
    <w:semiHidden/>
    <w:unhideWhenUsed/>
    <w:rsid w:val="00D7451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51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4514"/>
    <w:rPr>
      <w:rFonts w:eastAsiaTheme="minorEastAsia" w:cs="Mangal"/>
      <w:color w:val="5A5A5A" w:themeColor="text1" w:themeTint="A5"/>
      <w:spacing w:val="15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office.icar.gov.in/eFile/?x=0Y4UFoFN9vVXSMgxF-O-CELx2vd2zGx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2024-05-07T06:23:00Z</dcterms:created>
  <dcterms:modified xsi:type="dcterms:W3CDTF">2024-05-07T06:23:00Z</dcterms:modified>
</cp:coreProperties>
</file>